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46" w:rsidRPr="00ED4878" w:rsidRDefault="004C0C46" w:rsidP="004C0C46">
      <w:pPr>
        <w:spacing w:before="240" w:after="240" w:line="240" w:lineRule="atLeast"/>
        <w:outlineLvl w:val="2"/>
        <w:rPr>
          <w:rFonts w:ascii="Georgia" w:eastAsia="Times New Roman" w:hAnsi="Georgia" w:cs="Times New Roman"/>
          <w:smallCaps/>
          <w:color w:val="000000"/>
          <w:spacing w:val="24"/>
          <w:sz w:val="25"/>
          <w:szCs w:val="25"/>
          <w:lang w:val="en-US" w:eastAsia="de-DE"/>
        </w:rPr>
      </w:pPr>
      <w:r w:rsidRPr="00ED4878">
        <w:rPr>
          <w:rFonts w:ascii="Georgia" w:eastAsia="Times New Roman" w:hAnsi="Georgia" w:cs="Times New Roman"/>
          <w:smallCaps/>
          <w:color w:val="000000"/>
          <w:spacing w:val="24"/>
          <w:sz w:val="25"/>
          <w:szCs w:val="25"/>
          <w:lang w:val="en-US" w:eastAsia="de-DE"/>
        </w:rPr>
        <w:t>Call for Paper: Poetry Justice: Legal, Ethical, and Aesthetic Judgments in Literary Texts</w:t>
      </w:r>
    </w:p>
    <w:p w:rsidR="004C0C46" w:rsidRPr="004C0C46" w:rsidRDefault="004C0C46" w:rsidP="004C0C46">
      <w:pPr>
        <w:spacing w:before="100" w:beforeAutospacing="1" w:after="100" w:afterAutospacing="1" w:line="240" w:lineRule="auto"/>
        <w:outlineLvl w:val="3"/>
        <w:rPr>
          <w:rFonts w:ascii="Verdana" w:eastAsia="Times New Roman" w:hAnsi="Verdana" w:cs="Times New Roman"/>
          <w:b/>
          <w:bCs/>
          <w:color w:val="000000"/>
          <w:sz w:val="19"/>
          <w:szCs w:val="19"/>
          <w:lang w:eastAsia="de-DE"/>
        </w:rPr>
      </w:pPr>
      <w:r w:rsidRPr="004C0C46">
        <w:rPr>
          <w:rFonts w:ascii="Verdana" w:eastAsia="Times New Roman" w:hAnsi="Verdana" w:cs="Times New Roman"/>
          <w:b/>
          <w:bCs/>
          <w:color w:val="000000"/>
          <w:sz w:val="19"/>
          <w:szCs w:val="19"/>
          <w:lang w:eastAsia="de-DE"/>
        </w:rPr>
        <w:t>Eberhard Karls Universität Tübingen</w:t>
      </w:r>
      <w:r w:rsidRPr="004C0C46">
        <w:rPr>
          <w:rFonts w:ascii="Verdana" w:eastAsia="Times New Roman" w:hAnsi="Verdana" w:cs="Times New Roman"/>
          <w:b/>
          <w:bCs/>
          <w:color w:val="000000"/>
          <w:sz w:val="19"/>
          <w:szCs w:val="19"/>
          <w:lang w:eastAsia="de-DE"/>
        </w:rPr>
        <w:br/>
        <w:t xml:space="preserve">Schloss </w:t>
      </w:r>
      <w:proofErr w:type="spellStart"/>
      <w:r w:rsidRPr="004C0C46">
        <w:rPr>
          <w:rFonts w:ascii="Verdana" w:eastAsia="Times New Roman" w:hAnsi="Verdana" w:cs="Times New Roman"/>
          <w:b/>
          <w:bCs/>
          <w:color w:val="000000"/>
          <w:sz w:val="19"/>
          <w:szCs w:val="19"/>
          <w:lang w:eastAsia="de-DE"/>
        </w:rPr>
        <w:t>Hohentübingen</w:t>
      </w:r>
      <w:proofErr w:type="spellEnd"/>
      <w:r w:rsidRPr="004C0C46">
        <w:rPr>
          <w:rFonts w:ascii="Verdana" w:eastAsia="Times New Roman" w:hAnsi="Verdana" w:cs="Times New Roman"/>
          <w:b/>
          <w:bCs/>
          <w:color w:val="000000"/>
          <w:sz w:val="19"/>
          <w:szCs w:val="19"/>
          <w:lang w:eastAsia="de-DE"/>
        </w:rPr>
        <w:t>, Fürstenzimmer</w:t>
      </w:r>
      <w:r w:rsidRPr="004C0C46">
        <w:rPr>
          <w:rFonts w:ascii="Verdana" w:eastAsia="Times New Roman" w:hAnsi="Verdana" w:cs="Times New Roman"/>
          <w:b/>
          <w:bCs/>
          <w:color w:val="000000"/>
          <w:sz w:val="19"/>
          <w:szCs w:val="19"/>
          <w:lang w:eastAsia="de-DE"/>
        </w:rPr>
        <w:br/>
      </w:r>
      <w:proofErr w:type="spellStart"/>
      <w:r w:rsidRPr="004C0C46">
        <w:rPr>
          <w:rFonts w:ascii="Verdana" w:eastAsia="Times New Roman" w:hAnsi="Verdana" w:cs="Times New Roman"/>
          <w:b/>
          <w:bCs/>
          <w:color w:val="000000"/>
          <w:sz w:val="19"/>
          <w:szCs w:val="19"/>
          <w:lang w:eastAsia="de-DE"/>
        </w:rPr>
        <w:t>July</w:t>
      </w:r>
      <w:proofErr w:type="spellEnd"/>
      <w:r w:rsidRPr="004C0C46">
        <w:rPr>
          <w:rFonts w:ascii="Verdana" w:eastAsia="Times New Roman" w:hAnsi="Verdana" w:cs="Times New Roman"/>
          <w:b/>
          <w:bCs/>
          <w:color w:val="000000"/>
          <w:sz w:val="19"/>
          <w:szCs w:val="19"/>
          <w:lang w:eastAsia="de-DE"/>
        </w:rPr>
        <w:t xml:space="preserve"> 26 - </w:t>
      </w:r>
      <w:proofErr w:type="spellStart"/>
      <w:r w:rsidRPr="004C0C46">
        <w:rPr>
          <w:rFonts w:ascii="Verdana" w:eastAsia="Times New Roman" w:hAnsi="Verdana" w:cs="Times New Roman"/>
          <w:b/>
          <w:bCs/>
          <w:color w:val="000000"/>
          <w:sz w:val="19"/>
          <w:szCs w:val="19"/>
          <w:lang w:eastAsia="de-DE"/>
        </w:rPr>
        <w:t>July</w:t>
      </w:r>
      <w:proofErr w:type="spellEnd"/>
      <w:r w:rsidRPr="004C0C46">
        <w:rPr>
          <w:rFonts w:ascii="Verdana" w:eastAsia="Times New Roman" w:hAnsi="Verdana" w:cs="Times New Roman"/>
          <w:b/>
          <w:bCs/>
          <w:color w:val="000000"/>
          <w:sz w:val="19"/>
          <w:szCs w:val="19"/>
          <w:lang w:eastAsia="de-DE"/>
        </w:rPr>
        <w:t xml:space="preserve"> 30, 2015</w:t>
      </w:r>
    </w:p>
    <w:p w:rsidR="004C0C46" w:rsidRPr="00ED4878" w:rsidRDefault="004C0C46" w:rsidP="004C0C46">
      <w:pPr>
        <w:spacing w:before="100" w:beforeAutospacing="1" w:after="100" w:afterAutospacing="1" w:line="336" w:lineRule="atLeast"/>
        <w:rPr>
          <w:rFonts w:ascii="Verdana" w:eastAsia="Times New Roman" w:hAnsi="Verdana" w:cs="Times New Roman"/>
          <w:color w:val="000000"/>
          <w:sz w:val="19"/>
          <w:szCs w:val="19"/>
          <w:lang w:val="en-US" w:eastAsia="de-DE"/>
        </w:rPr>
      </w:pPr>
      <w:r w:rsidRPr="00ED4878">
        <w:rPr>
          <w:rFonts w:ascii="Verdana" w:eastAsia="Times New Roman" w:hAnsi="Verdana" w:cs="Times New Roman"/>
          <w:color w:val="000000"/>
          <w:sz w:val="19"/>
          <w:szCs w:val="19"/>
          <w:lang w:val="en-US" w:eastAsia="de-DE"/>
        </w:rPr>
        <w:t>The first textbook definition of the concept of poetic justice goes back to Thomas Rymer’s The Tragedies of the Last Age Consider’d (1678). According to him, the term signified “the distribution, at the end of a literary work, of earthly rewards and punishments in proportion to the virtue or vice of the various characters” (Abrams, Glossary of Literary Terms 299-300). The introduction of virtue and vice into the concept immediately refers to a moral dimension; on aesthetic grounds, however, it was soon (and has continued to be) criticized.</w:t>
      </w:r>
    </w:p>
    <w:p w:rsidR="004C0C46" w:rsidRPr="00ED4878" w:rsidRDefault="004C0C46" w:rsidP="004C0C46">
      <w:pPr>
        <w:spacing w:before="100" w:beforeAutospacing="1" w:after="100" w:afterAutospacing="1" w:line="336" w:lineRule="atLeast"/>
        <w:rPr>
          <w:rFonts w:ascii="Verdana" w:eastAsia="Times New Roman" w:hAnsi="Verdana" w:cs="Times New Roman"/>
          <w:color w:val="000000"/>
          <w:sz w:val="19"/>
          <w:szCs w:val="19"/>
          <w:lang w:val="en-US" w:eastAsia="de-DE"/>
        </w:rPr>
      </w:pPr>
      <w:r w:rsidRPr="00ED4878">
        <w:rPr>
          <w:rFonts w:ascii="Verdana" w:eastAsia="Times New Roman" w:hAnsi="Verdana" w:cs="Times New Roman"/>
          <w:color w:val="000000"/>
          <w:sz w:val="19"/>
          <w:szCs w:val="19"/>
          <w:lang w:val="en-US" w:eastAsia="de-DE"/>
        </w:rPr>
        <w:t>Poetic justice, as examples from literary texts across the genres illustrate, may be realized in various ways – and sometimes the term may mean much more than the distribution of earthly rewards and punishments. Literary texts may suggest or even envision a justice never to be established in real life. But literary texts may likewise abstain from offering judgments at all, whereas the real world is full of them. In these cases, they may make us recognize vindictiveness dressing up as the pursuit of justice; or, as in John Gay’s The Beggar’s Opera, they may show us the absurdity of passing judgment. Are human beings entitled to pass judgement at all, or should this be left entirely to God? If this is a valid question, the relation of human, divine and poetic justice should be taken into account.</w:t>
      </w:r>
    </w:p>
    <w:p w:rsidR="004C0C46" w:rsidRPr="00ED4878" w:rsidRDefault="004C0C46" w:rsidP="004C0C46">
      <w:pPr>
        <w:spacing w:before="100" w:beforeAutospacing="1" w:after="100" w:afterAutospacing="1" w:line="336" w:lineRule="atLeast"/>
        <w:rPr>
          <w:rFonts w:ascii="Verdana" w:eastAsia="Times New Roman" w:hAnsi="Verdana" w:cs="Times New Roman"/>
          <w:color w:val="000000"/>
          <w:sz w:val="19"/>
          <w:szCs w:val="19"/>
          <w:lang w:val="en-US" w:eastAsia="de-DE"/>
        </w:rPr>
      </w:pPr>
      <w:r w:rsidRPr="00ED4878">
        <w:rPr>
          <w:rFonts w:ascii="Verdana" w:eastAsia="Times New Roman" w:hAnsi="Verdana" w:cs="Times New Roman"/>
          <w:color w:val="000000"/>
          <w:sz w:val="19"/>
          <w:szCs w:val="19"/>
          <w:lang w:val="en-US" w:eastAsia="de-DE"/>
        </w:rPr>
        <w:t>The symposium does not primarily aim at the connection between literature and the law which has recently met with increased attention in literary studies. Rather, we are interested in papers that combine reflections on poetic justice with close readings of literary texts in the field of literature in English.</w:t>
      </w:r>
    </w:p>
    <w:p w:rsidR="004C0C46" w:rsidRPr="00ED4878" w:rsidRDefault="004C0C46" w:rsidP="004C0C46">
      <w:pPr>
        <w:spacing w:before="100" w:beforeAutospacing="1" w:after="100" w:afterAutospacing="1" w:line="336" w:lineRule="atLeast"/>
        <w:rPr>
          <w:rFonts w:ascii="Verdana" w:eastAsia="Times New Roman" w:hAnsi="Verdana" w:cs="Times New Roman"/>
          <w:color w:val="000000"/>
          <w:sz w:val="19"/>
          <w:szCs w:val="19"/>
          <w:lang w:val="en-US" w:eastAsia="de-DE"/>
        </w:rPr>
      </w:pPr>
      <w:r w:rsidRPr="00ED4878">
        <w:rPr>
          <w:rFonts w:ascii="Verdana" w:eastAsia="Times New Roman" w:hAnsi="Verdana" w:cs="Times New Roman"/>
          <w:color w:val="000000"/>
          <w:sz w:val="19"/>
          <w:szCs w:val="19"/>
          <w:lang w:val="en-US" w:eastAsia="de-DE"/>
        </w:rPr>
        <w:t>Questions to be asked may include the following:</w:t>
      </w:r>
    </w:p>
    <w:p w:rsidR="004C0C46" w:rsidRPr="00ED4878" w:rsidRDefault="004C0C46" w:rsidP="004C0C46">
      <w:pPr>
        <w:numPr>
          <w:ilvl w:val="0"/>
          <w:numId w:val="1"/>
        </w:numPr>
        <w:spacing w:before="100" w:beforeAutospacing="1" w:after="100" w:afterAutospacing="1" w:line="240" w:lineRule="auto"/>
        <w:ind w:left="2208"/>
        <w:rPr>
          <w:rFonts w:ascii="Verdana" w:eastAsia="Times New Roman" w:hAnsi="Verdana" w:cs="Times New Roman"/>
          <w:color w:val="000000"/>
          <w:sz w:val="19"/>
          <w:szCs w:val="19"/>
          <w:lang w:val="en-US" w:eastAsia="de-DE"/>
        </w:rPr>
      </w:pPr>
      <w:r w:rsidRPr="00ED4878">
        <w:rPr>
          <w:rFonts w:ascii="Verdana" w:eastAsia="Times New Roman" w:hAnsi="Verdana" w:cs="Times New Roman"/>
          <w:color w:val="000000"/>
          <w:sz w:val="19"/>
          <w:szCs w:val="19"/>
          <w:lang w:val="en-US" w:eastAsia="de-DE"/>
        </w:rPr>
        <w:t>Is the relationship between crime, punishment and justice an example of literature mirroring real life, or does it primarily give evidence to literary art producing “another nature”?</w:t>
      </w:r>
    </w:p>
    <w:p w:rsidR="004C0C46" w:rsidRPr="00ED4878" w:rsidRDefault="004C0C46" w:rsidP="004C0C46">
      <w:pPr>
        <w:numPr>
          <w:ilvl w:val="0"/>
          <w:numId w:val="1"/>
        </w:numPr>
        <w:spacing w:before="100" w:beforeAutospacing="1" w:after="100" w:afterAutospacing="1" w:line="240" w:lineRule="auto"/>
        <w:ind w:left="2208"/>
        <w:rPr>
          <w:rFonts w:ascii="Verdana" w:eastAsia="Times New Roman" w:hAnsi="Verdana" w:cs="Times New Roman"/>
          <w:color w:val="000000"/>
          <w:sz w:val="19"/>
          <w:szCs w:val="19"/>
          <w:lang w:val="en-US" w:eastAsia="de-DE"/>
        </w:rPr>
      </w:pPr>
      <w:r w:rsidRPr="00ED4878">
        <w:rPr>
          <w:rFonts w:ascii="Verdana" w:eastAsia="Times New Roman" w:hAnsi="Verdana" w:cs="Times New Roman"/>
          <w:color w:val="000000"/>
          <w:sz w:val="19"/>
          <w:szCs w:val="19"/>
          <w:lang w:val="en-US" w:eastAsia="de-DE"/>
        </w:rPr>
        <w:t>Is poetic justice the reason for our satisfaction with tragic action? What are the stylistic and semantic features of a text that suggest a particular idea of poetic justice, i.e. what is it that makes us see justice as an aesthetic quality?</w:t>
      </w:r>
    </w:p>
    <w:p w:rsidR="004C0C46" w:rsidRPr="00ED4878" w:rsidRDefault="004C0C46" w:rsidP="004C0C46">
      <w:pPr>
        <w:numPr>
          <w:ilvl w:val="0"/>
          <w:numId w:val="1"/>
        </w:numPr>
        <w:spacing w:before="100" w:beforeAutospacing="1" w:after="100" w:afterAutospacing="1" w:line="240" w:lineRule="auto"/>
        <w:ind w:left="2208"/>
        <w:rPr>
          <w:rFonts w:ascii="Verdana" w:eastAsia="Times New Roman" w:hAnsi="Verdana" w:cs="Times New Roman"/>
          <w:color w:val="000000"/>
          <w:sz w:val="19"/>
          <w:szCs w:val="19"/>
          <w:lang w:val="en-US" w:eastAsia="de-DE"/>
        </w:rPr>
      </w:pPr>
      <w:r w:rsidRPr="00ED4878">
        <w:rPr>
          <w:rFonts w:ascii="Verdana" w:eastAsia="Times New Roman" w:hAnsi="Verdana" w:cs="Times New Roman"/>
          <w:color w:val="000000"/>
          <w:sz w:val="19"/>
          <w:szCs w:val="19"/>
          <w:lang w:val="en-US" w:eastAsia="de-DE"/>
        </w:rPr>
        <w:t>What is the relation between the representation of law and justice and the kind of justice provided or withheld by the action of the story, play, or poem?</w:t>
      </w:r>
    </w:p>
    <w:p w:rsidR="00BF5227" w:rsidRPr="00ED4878" w:rsidRDefault="004C0C46" w:rsidP="0093574F">
      <w:pPr>
        <w:spacing w:before="100" w:beforeAutospacing="1" w:after="100" w:afterAutospacing="1" w:line="336" w:lineRule="atLeast"/>
        <w:rPr>
          <w:lang w:val="en-US"/>
        </w:rPr>
      </w:pPr>
      <w:r w:rsidRPr="00ED4878">
        <w:rPr>
          <w:rFonts w:ascii="Verdana" w:eastAsia="Times New Roman" w:hAnsi="Verdana" w:cs="Times New Roman"/>
          <w:color w:val="000000"/>
          <w:sz w:val="19"/>
          <w:szCs w:val="19"/>
          <w:lang w:val="en-US" w:eastAsia="de-DE"/>
        </w:rPr>
        <w:t xml:space="preserve">Please send an </w:t>
      </w:r>
      <w:r w:rsidRPr="00ED4878">
        <w:rPr>
          <w:rFonts w:ascii="Verdana" w:eastAsia="Times New Roman" w:hAnsi="Verdana" w:cs="Times New Roman"/>
          <w:b/>
          <w:bCs/>
          <w:color w:val="000000"/>
          <w:sz w:val="19"/>
          <w:szCs w:val="19"/>
          <w:lang w:val="en-US" w:eastAsia="de-DE"/>
        </w:rPr>
        <w:t>abstract</w:t>
      </w:r>
      <w:r w:rsidRPr="00ED4878">
        <w:rPr>
          <w:rFonts w:ascii="Verdana" w:eastAsia="Times New Roman" w:hAnsi="Verdana" w:cs="Times New Roman"/>
          <w:color w:val="000000"/>
          <w:sz w:val="19"/>
          <w:szCs w:val="19"/>
          <w:lang w:val="en-US" w:eastAsia="de-DE"/>
        </w:rPr>
        <w:t xml:space="preserve"> (300 words max.) to the editors of Connotations by </w:t>
      </w:r>
      <w:r w:rsidRPr="00ED4878">
        <w:rPr>
          <w:rFonts w:ascii="Verdana" w:eastAsia="Times New Roman" w:hAnsi="Verdana" w:cs="Times New Roman"/>
          <w:b/>
          <w:bCs/>
          <w:color w:val="000000"/>
          <w:sz w:val="19"/>
          <w:szCs w:val="19"/>
          <w:lang w:val="en-US" w:eastAsia="de-DE"/>
        </w:rPr>
        <w:t>October 31, 2014</w:t>
      </w:r>
      <w:r w:rsidRPr="00ED4878">
        <w:rPr>
          <w:rFonts w:ascii="Verdana" w:eastAsia="Times New Roman" w:hAnsi="Verdana" w:cs="Times New Roman"/>
          <w:color w:val="000000"/>
          <w:sz w:val="19"/>
          <w:szCs w:val="19"/>
          <w:lang w:val="en-US" w:eastAsia="de-DE"/>
        </w:rPr>
        <w:t xml:space="preserve">: </w:t>
      </w:r>
      <w:hyperlink r:id="rId5" w:history="1">
        <w:proofErr w:type="gramStart"/>
        <w:r w:rsidRPr="00ED4878">
          <w:rPr>
            <w:rFonts w:ascii="Verdana" w:eastAsia="Times New Roman" w:hAnsi="Verdana" w:cs="Times New Roman"/>
            <w:color w:val="830000"/>
            <w:sz w:val="19"/>
            <w:lang w:val="en-US" w:eastAsia="de-DE"/>
          </w:rPr>
          <w:t>symposium2015[</w:t>
        </w:r>
        <w:proofErr w:type="gramEnd"/>
        <w:r w:rsidRPr="00ED4878">
          <w:rPr>
            <w:rFonts w:ascii="Verdana" w:eastAsia="Times New Roman" w:hAnsi="Verdana" w:cs="Times New Roman"/>
            <w:color w:val="830000"/>
            <w:sz w:val="19"/>
            <w:lang w:val="en-US" w:eastAsia="de-DE"/>
          </w:rPr>
          <w:t>at]connotations.de</w:t>
        </w:r>
      </w:hyperlink>
    </w:p>
    <w:sectPr w:rsidR="00BF5227" w:rsidRPr="00ED4878" w:rsidSect="00BF52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68F7"/>
    <w:multiLevelType w:val="multilevel"/>
    <w:tmpl w:val="EEF6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4C0C46"/>
    <w:rsid w:val="004C0C46"/>
    <w:rsid w:val="0093574F"/>
    <w:rsid w:val="00970F45"/>
    <w:rsid w:val="00BF5227"/>
    <w:rsid w:val="00ED487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2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C0C46"/>
    <w:rPr>
      <w:strike w:val="0"/>
      <w:dstrike w:val="0"/>
      <w:color w:val="830000"/>
      <w:u w:val="none"/>
      <w:effect w:val="none"/>
    </w:rPr>
  </w:style>
</w:styles>
</file>

<file path=word/webSettings.xml><?xml version="1.0" encoding="utf-8"?>
<w:webSettings xmlns:r="http://schemas.openxmlformats.org/officeDocument/2006/relationships" xmlns:w="http://schemas.openxmlformats.org/wordprocessingml/2006/main">
  <w:divs>
    <w:div w:id="1187868802">
      <w:bodyDiv w:val="1"/>
      <w:marLeft w:val="0"/>
      <w:marRight w:val="0"/>
      <w:marTop w:val="0"/>
      <w:marBottom w:val="0"/>
      <w:divBdr>
        <w:top w:val="none" w:sz="0" w:space="0" w:color="auto"/>
        <w:left w:val="none" w:sz="0" w:space="0" w:color="auto"/>
        <w:bottom w:val="none" w:sz="0" w:space="0" w:color="auto"/>
        <w:right w:val="none" w:sz="0" w:space="0" w:color="auto"/>
      </w:divBdr>
      <w:divsChild>
        <w:div w:id="1808813273">
          <w:marLeft w:val="0"/>
          <w:marRight w:val="0"/>
          <w:marTop w:val="0"/>
          <w:marBottom w:val="0"/>
          <w:divBdr>
            <w:top w:val="single" w:sz="2" w:space="0" w:color="830000"/>
            <w:left w:val="single" w:sz="2" w:space="0" w:color="830000"/>
            <w:bottom w:val="single" w:sz="2" w:space="0" w:color="830000"/>
            <w:right w:val="single" w:sz="2" w:space="0" w:color="830000"/>
          </w:divBdr>
          <w:divsChild>
            <w:div w:id="1387028926">
              <w:marLeft w:val="1248"/>
              <w:marRight w:val="0"/>
              <w:marTop w:val="0"/>
              <w:marBottom w:val="0"/>
              <w:divBdr>
                <w:top w:val="single" w:sz="2" w:space="0" w:color="830000"/>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mposium2015@connotations.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2293</Characters>
  <Application>Microsoft Office Word</Application>
  <DocSecurity>0</DocSecurity>
  <Lines>19</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dc:creator>
  <cp:lastModifiedBy>Sicking</cp:lastModifiedBy>
  <cp:revision>2</cp:revision>
  <dcterms:created xsi:type="dcterms:W3CDTF">2014-06-17T11:52:00Z</dcterms:created>
  <dcterms:modified xsi:type="dcterms:W3CDTF">2014-06-17T11:52:00Z</dcterms:modified>
</cp:coreProperties>
</file>